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1user"/>
        <w:pBdr>
          <w:bottom w:val="single" w:color="CCCCCC" w:sz="6" w:space="6"/>
        </w:pBdr>
        <w:spacing w:before="0" w:after="113" w:line="240" w:lineRule="auto"/>
        <w:jc w:val="center"/>
        <w:rPr/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Gruppo di coordinamento per lo scambio internazionale di 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esperienze in materia di «</w:t>
      </w:r>
      <w:r>
        <w:drawing>
          <wp:anchor distT="0" distB="36195" distL="215900" distR="36195" simplePos="0" relativeHeight="2" behindDoc="0" locked="0" layoutInCell="0" allowOverlap="1">
            <wp:simplePos x="0" y="0"/>
            <wp:positionH relativeFrom="column">
              <wp:posOffset>3881120</wp:posOffset>
            </wp:positionH>
            <wp:positionV relativeFrom="paragraph">
              <wp:posOffset>-174625</wp:posOffset>
            </wp:positionV>
            <wp:extent cx="2341880" cy="122301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» tra i lavoratori portuali</w:t>
      </w:r>
    </w:p>
    <w:p>
      <w:pPr>
        <w:pStyle w:val="berschrift1user"/>
        <w:pBdr>
          <w:bottom w:val="single" w:color="CCCCCC" w:sz="6" w:space="6"/>
        </w:pBdr>
        <w:spacing w:before="0" w:after="113" w:line="240" w:lineRule="auto"/>
        <w:jc w:val="center"/>
        <w:rPr/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Gruppo di coordinamento per lo scambio internazionale di esperienze dei lavoratori portuali</w:t>
      </w:r>
    </w:p>
    <w:p>
      <w:pPr>
        <w:pStyle w:val="NoSpacing"/>
        <w:rPr/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ab/>
      </w:r>
      <w:r>
        <w:rPr>
          <w:rFonts w:ascii="arial" w:hAnsi="arial"/>
          <w:b w:val="false"/>
          <w:bCs w:val="false"/>
          <w:color w:val="000000"/>
          <w:sz w:val="22"/>
          <w:szCs w:val="22"/>
        </w:rPr>
        <w:t xml:space="preserve">Rotterdam/Amburgo, 22 marzo  2026</w:t>
      </w:r>
    </w:p>
    <w:p>
      <w:pPr>
        <w:pStyle w:val="NoSpacing"/>
        <w:rPr/>
      </w:pPr>
      <w:r>
        <w:rPr/>
        <w:t xml:space="preserve">…………………………………………………………………………………</w:t>
      </w:r>
    </w:p>
    <w:p>
      <w:pPr>
        <w:pStyle w:val="NoSpacing"/>
        <w:rPr/>
      </w:pPr>
      <w:r>
        <w:rPr/>
        <w:t xml:space="preserve">La guerra contro l'Iran, contraria al diritto internazionale, continua. La situazione nello Stretto di Hormuz e in tutto il Golfo Persico peggiora di giorno in giorno, e gli attacchi alle navi mercantili nella regione aumentano, così come il numero di marinai uccisi e feriti nella guerra che l'imperialismo statunitense e israeliano stanno conducendo contro l'Iran. </w:t>
      </w:r>
    </w:p>
    <w:p>
      <w:pPr>
        <w:pStyle w:val="NoSpacing"/>
        <w:rPr/>
      </w:pPr>
      <w:r>
        <w:rPr/>
        <w:t xml:space="preserve">Gli armatori e il governo dell'UE sono penalmente responsabili del fatto che le navi siano bloccate da 17 giorni nell'inferno della guerra, affinché gli armatori possano incassare enormi profitti. Il Mar di Hormuz è un campo minato. I marinai a bordo delle navi vivono in costante pericolo di morte. </w:t>
      </w:r>
    </w:p>
    <w:p>
      <w:pPr>
        <w:pStyle w:val="NoSpacing"/>
        <w:rPr/>
      </w:pPr>
    </w:p>
    <w:p>
      <w:pPr>
        <w:pStyle w:val="NoSpacing"/>
        <w:rPr/>
      </w:pPr>
      <w:r>
        <w:rPr/>
        <w:t xml:space="preserve">Gli armatori continuano a speculare sulla vita dei marinai per ottenere «buoni noli» e chiedono agli equipaggi di attraversare «volontariamente» le zone di guerra. Cercano di ricattare i marinai affinché firmino una dichiarazione in cui attestano di partecipare volontariamente al viaggio. Offrono 1600 € in più di stipendio e, in caso di morte, altri 9000 € alle famiglie colpite. Questo è spregiudicato e </w:t>
      </w:r>
      <w:r>
        <w:rPr/>
        <w:t xml:space="preserve">disumano</w:t>
      </w:r>
      <w:r>
        <w:rPr/>
        <w:t xml:space="preserve">!   </w:t>
      </w:r>
    </w:p>
    <w:p>
      <w:pPr>
        <w:pStyle w:val="NoSpacing"/>
        <w:rPr>
          <w:rFonts w:ascii="Calibri" w:hAnsi="Calibri" w:eastAsia="等线" w:cs="" w:asciiTheme="minorHAnsi" w:hAnsiTheme="minorHAnsi" w:eastAsiaTheme="minorEastAsia" w:cstheme="minorBidi"/>
          <w:color w:val="00000A"/>
          <w:sz w:val="24"/>
          <w:szCs w:val="24"/>
          <w:lang w:val="de-DE" w:eastAsia="zh-CN" w:bidi="ar-SA"/>
          <w14:ligatures w14:val="standardContextual"/>
        </w:rPr>
      </w:pPr>
      <w:r>
        <w:rPr/>
        <w:t xml:space="preserve"> </w:t>
      </w:r>
    </w:p>
    <w:p>
      <w:pPr>
        <w:pStyle w:val="NoSpacing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Nessuna vittima per i loro profitti!</w:t>
      </w:r>
    </w:p>
    <w:p>
      <w:pPr>
        <w:pStyle w:val="NoSpacing"/>
        <w:rPr/>
      </w:pPr>
    </w:p>
    <w:p>
      <w:pPr>
        <w:pStyle w:val="NoSpacing"/>
        <w:rPr/>
      </w:pPr>
      <w:r>
        <w:rPr/>
        <w:t xml:space="preserve">Le richieste dei sindacati continuano a essere ignorate.  Siamo solidali con i marittimi e le loro legittime richieste.</w:t>
      </w:r>
    </w:p>
    <w:p>
      <w:pPr>
        <w:pStyle w:val="NoSpacing"/>
        <w:rPr/>
      </w:pPr>
      <w:r>
        <w:rPr/>
        <w:t xml:space="preserve">Fine immediata della guerra dell’imperialismo statunitense e israeliano contro l’Iran. </w:t>
      </w:r>
    </w:p>
    <w:p>
      <w:pPr>
        <w:pStyle w:val="NoSpacing"/>
        <w:rPr/>
      </w:pPr>
    </w:p>
    <w:p>
      <w:pPr>
        <w:pStyle w:val="NoSpacing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 xml:space="preserve">Ritiro immediato di tutti i marinai dallo Stretto di Hormuz</w:t>
      </w:r>
    </w:p>
    <w:p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a spese degli armatori.</w:t>
      </w:r>
    </w:p>
    <w:p>
      <w:pPr>
        <w:pStyle w:val="NoSpacing"/>
        <w:jc w:val="center"/>
        <w:rPr/>
      </w:pPr>
      <w:r>
        <w:rPr>
          <w:b/>
          <w:bCs/>
        </w:rPr>
        <w:tab/>
      </w:r>
      <w:r>
        <w:rPr>
          <w:b/>
          <w:bCs/>
        </w:rPr>
        <w:t xml:space="preserve">Istituzione immediata </w:t>
      </w:r>
      <w:r>
        <w:rPr>
          <w:b/>
          <w:bCs/>
        </w:rPr>
        <w:t xml:space="preserve">di una </w:t>
      </w:r>
      <w:r>
        <w:rPr>
          <w:b/>
          <w:bCs/>
        </w:rPr>
        <w:t xml:space="preserve">zona di interdizione per le navi mercantili.</w:t>
      </w:r>
    </w:p>
    <w:p>
      <w:pPr>
        <w:pStyle w:val="NoSpacing"/>
        <w:rPr/>
      </w:pPr>
    </w:p>
    <w:p>
      <w:pPr>
        <w:pStyle w:val="NoSpacing"/>
        <w:rPr/>
      </w:pPr>
      <w:r>
        <w:rPr/>
        <w:t xml:space="preserve">Il PENEN – Sindacato dei marittimi della Grecia – propone un blocco (sciopero) di 48 ore per tutte le navi mercantili greche e di proprietà greca che fanno scalo nei porti greci.  </w:t>
      </w:r>
    </w:p>
    <w:p>
      <w:pPr>
        <w:pStyle w:val="Normal"/>
        <w:numPr>
          <w:ilvl w:val="0"/>
          <w:numId w:val="0"/>
        </w:numPr>
        <w:spacing w:beforeAutospacing="1" w:afterAutospacing="1" w:line="240" w:lineRule="auto"/>
        <w:ind w:start="0" w:hanging="0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14:ligatures w14:val="none"/>
        </w:rPr>
        <w:t xml:space="preserve">Gruppo di coordinamento internazionale dello </w:t>
      </w:r>
    </w:p>
    <w:p>
      <w:pPr>
        <w:pStyle w:val="Normal"/>
        <w:numPr>
          <w:ilvl w:val="0"/>
          <w:numId w:val="0"/>
        </w:numPr>
        <w:spacing w:beforeAutospacing="1" w:afterAutospacing="1" w:line="240" w:lineRule="auto"/>
        <w:ind w:start="0" w:hanging="0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14:ligatures w14:val="none"/>
        </w:rPr>
        <w:t xml:space="preserve">Scambio Internazionale di Esperienze dei Lavoratori Portuali (IHAE)</w:t>
      </w: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spacing w:beforeAutospacing="1" w:afterAutospacing="1" w:line="240" w:lineRule="auto"/>
        <w:rPr>
          <w:rFonts w:ascii="Times New Roman" w:hAnsi="Times New Roman" w:eastAsia="Times New Roman" w:cs="Times New Roman"/>
          <w:color w:val="00000A"/>
          <w:sz w:val="24"/>
          <w:szCs w:val="24"/>
          <w:lang w:val="de-DE" w:eastAsia="zh-CN" w:bidi="ar-SA"/>
          <w14:ligatures w14:val="none"/>
        </w:rPr>
      </w:pPr>
    </w:p>
    <w:p>
      <w:pPr>
        <w:pStyle w:val="Normal"/>
        <w:spacing w:beforeAutospacing="1" w:afterAutospacing="1" w:line="240" w:lineRule="auto"/>
        <w:rPr>
          <w:rFonts w:ascii="Times New Roman" w:hAnsi="Times New Roman" w:eastAsia="Times New Roman" w:cs="Times New Roman"/>
          <w:color w:val="00000A"/>
          <w:sz w:val="24"/>
          <w:szCs w:val="24"/>
          <w:lang w:val="de-DE" w:eastAsia="zh-CN" w:bidi="ar-SA"/>
          <w14:ligatures w14:val="none"/>
        </w:rPr>
      </w:pPr>
    </w:p>
    <w:p>
      <w:pPr>
        <w:pStyle w:val="Normal"/>
        <w:widowControl/>
        <w:suppressAutoHyphens w:val="true"/>
        <w:bidi w:val="0"/>
        <w:spacing w:before="0" w:after="160" w:line="276" w:lineRule="auto"/>
        <w:jc w:val="left"/>
        <w:rPr/>
      </w:pPr>
    </w:p>
    <w:sectPr>
      <w:type w:val="nextPage"/>
      <w:pgSz w:w="11906" w:h="16838"/>
      <w:pgMar w:top="1417" w:right="1417" w:bottom="1134" w:left="1417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/>
    <w:family w:val="swiss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Cs w:val="24"/>
        <w:lang w:val="de-DE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5601"/>
    <w:pPr>
      <w:widowControl/>
      <w:suppressAutoHyphens w:val="true"/>
      <w:bidi w:val="0"/>
      <w:spacing w:lineRule="auto" w:line="276" w:before="0" w:after="160"/>
      <w:jc w:val="start"/>
    </w:pPr>
    <w:rPr>
      <w:rFonts w:ascii="Calibri" w:hAnsi="Calibri" w:eastAsia="等线" w:cs="" w:asciiTheme="minorHAnsi" w:cstheme="minorBidi" w:eastAsiaTheme="minorEastAsia" w:hAnsiTheme="minorHAnsi"/>
      <w:color w:val="00000A"/>
      <w:kern w:val="0"/>
      <w:sz w:val="24"/>
      <w:szCs w:val="24"/>
      <w:lang w:val="de-DE" w:eastAsia="zh-CN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3b79df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3b79df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3b79df"/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3b79df"/>
    <w:rPr>
      <w:rFonts w:eastAsia="等线 Light" w:cs="" w:cstheme="majorBidi" w:eastAsiaTheme="majorEastAsia"/>
      <w:i/>
      <w:iCs/>
      <w:color w:themeColor="accent1" w:themeShade="bf" w:val="2F5496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3b79df"/>
    <w:rPr>
      <w:rFonts w:eastAsia="等线 Light" w:cs="" w:cstheme="majorBidi" w:eastAsiaTheme="majorEastAsia"/>
      <w:color w:themeColor="accent1" w:themeShade="bf" w:val="2F5496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3b79df"/>
    <w:rPr>
      <w:rFonts w:eastAsia="等线 Light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3b79df"/>
    <w:rPr>
      <w:rFonts w:eastAsia="等线 Light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3b79df"/>
    <w:rPr>
      <w:rFonts w:eastAsia="等线 Light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3b79df"/>
    <w:rPr>
      <w:rFonts w:eastAsia="等线 Light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sid w:val="003b79df"/>
    <w:rPr>
      <w:rFonts w:ascii="Calibri Light" w:hAnsi="Calibri Light" w:eastAsia="等线 Light" w:cs="" w:asciiTheme="majorHAnsi" w:cstheme="majorBidi" w:eastAsiaTheme="majorEastAsia" w:hAnsiTheme="majorHAnsi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sid w:val="003b79df"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uiPriority w:val="29"/>
    <w:qFormat/>
    <w:rsid w:val="003b79d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b79df"/>
    <w:rPr>
      <w:i/>
      <w:iCs/>
      <w:color w:themeColor="accent1" w:themeShade="bf" w:val="2F5496"/>
    </w:rPr>
  </w:style>
  <w:style w:type="character" w:styleId="IntensivesZitatZchn" w:customStyle="1">
    <w:name w:val="Intensives Zitat Zchn"/>
    <w:basedOn w:val="DefaultParagraphFont"/>
    <w:uiPriority w:val="30"/>
    <w:qFormat/>
    <w:rsid w:val="003b79d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b79df"/>
    <w:rPr>
      <w:b/>
      <w:bCs/>
      <w:smallCaps/>
      <w:color w:themeColor="accent1" w:themeShade="bf" w:val="2F5496"/>
      <w:spacing w:val="5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Liberation Sans" w:hAnsi="Liberation Sans" w:cs="Noto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Liberation Sans" w:hAnsi="Liberation Sans" w:cs="Noto Sans"/>
      <w:sz w:val="24"/>
    </w:rPr>
  </w:style>
  <w:style w:type="paragraph" w:styleId="berschrift1user">
    <w:name w:val="Überschrift 1 (user)"/>
    <w:basedOn w:val="Normal"/>
    <w:next w:val="Normal"/>
    <w:uiPriority w:val="9"/>
    <w:qFormat/>
    <w:rsid w:val="003b79df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berschrift2user">
    <w:name w:val="Überschrift 2 (user)"/>
    <w:basedOn w:val="Normal"/>
    <w:next w:val="Normal"/>
    <w:uiPriority w:val="9"/>
    <w:semiHidden/>
    <w:unhideWhenUsed/>
    <w:qFormat/>
    <w:rsid w:val="003b79df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berschrift3user">
    <w:name w:val="Überschrift 3 (user)"/>
    <w:basedOn w:val="Normal"/>
    <w:next w:val="Normal"/>
    <w:uiPriority w:val="9"/>
    <w:semiHidden/>
    <w:unhideWhenUsed/>
    <w:qFormat/>
    <w:rsid w:val="003b79df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paragraph" w:styleId="berschrift4user">
    <w:name w:val="Überschrift 4 (user)"/>
    <w:basedOn w:val="Normal"/>
    <w:next w:val="Normal"/>
    <w:uiPriority w:val="9"/>
    <w:semiHidden/>
    <w:unhideWhenUsed/>
    <w:qFormat/>
    <w:rsid w:val="003b79df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themeColor="accent1" w:themeShade="bf" w:val="2F5496"/>
    </w:rPr>
  </w:style>
  <w:style w:type="paragraph" w:styleId="berschrift5user">
    <w:name w:val="Überschrift 5 (user)"/>
    <w:basedOn w:val="Normal"/>
    <w:next w:val="Normal"/>
    <w:uiPriority w:val="9"/>
    <w:semiHidden/>
    <w:unhideWhenUsed/>
    <w:qFormat/>
    <w:rsid w:val="003b79df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themeColor="accent1" w:themeShade="bf" w:val="2F5496"/>
    </w:rPr>
  </w:style>
  <w:style w:type="paragraph" w:styleId="berschrift6user">
    <w:name w:val="Überschrift 6 (user)"/>
    <w:basedOn w:val="Normal"/>
    <w:next w:val="Normal"/>
    <w:uiPriority w:val="9"/>
    <w:semiHidden/>
    <w:unhideWhenUsed/>
    <w:qFormat/>
    <w:rsid w:val="003b79df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themeColor="text1" w:themeTint="a6" w:val="595959"/>
    </w:rPr>
  </w:style>
  <w:style w:type="paragraph" w:styleId="berschrift7user">
    <w:name w:val="Überschrift 7 (user)"/>
    <w:basedOn w:val="Normal"/>
    <w:next w:val="Normal"/>
    <w:uiPriority w:val="9"/>
    <w:semiHidden/>
    <w:unhideWhenUsed/>
    <w:qFormat/>
    <w:rsid w:val="003b79df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themeColor="text1" w:themeTint="a6" w:val="595959"/>
    </w:rPr>
  </w:style>
  <w:style w:type="paragraph" w:styleId="berschrift8user">
    <w:name w:val="Überschrift 8 (user)"/>
    <w:basedOn w:val="Normal"/>
    <w:next w:val="Normal"/>
    <w:uiPriority w:val="9"/>
    <w:semiHidden/>
    <w:unhideWhenUsed/>
    <w:qFormat/>
    <w:rsid w:val="003b79df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themeColor="text1" w:themeTint="d8" w:val="272727"/>
    </w:rPr>
  </w:style>
  <w:style w:type="paragraph" w:styleId="berschrift9user">
    <w:name w:val="Überschrift 9 (user)"/>
    <w:basedOn w:val="Normal"/>
    <w:next w:val="Normal"/>
    <w:uiPriority w:val="9"/>
    <w:semiHidden/>
    <w:unhideWhenUsed/>
    <w:qFormat/>
    <w:rsid w:val="003b79df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themeColor="text1" w:themeTint="d8" w:val="272727"/>
    </w:rPr>
  </w:style>
  <w:style w:type="paragraph" w:styleId="berschriftuser">
    <w:name w:val="Überschrift (user)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Textkrper">
    <w:name w:val="Textkörper"/>
    <w:basedOn w:val="Normal"/>
    <w:qFormat/>
    <w:pPr>
      <w:spacing w:lineRule="auto" w:line="288" w:before="0" w:after="140"/>
    </w:pPr>
    <w:rPr/>
  </w:style>
  <w:style w:type="paragraph" w:styleId="Liste">
    <w:name w:val="Liste"/>
    <w:basedOn w:val="Textkrper"/>
    <w:qFormat/>
    <w:pPr/>
    <w:rPr>
      <w:rFonts w:cs="Lohit Hindi"/>
    </w:rPr>
  </w:style>
  <w:style w:type="paragraph" w:styleId="Beschriftunguser">
    <w:name w:val="Beschriftung (user)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Verzeichnisuser">
    <w:name w:val="Verzeichnis (user)"/>
    <w:basedOn w:val="Normal"/>
    <w:qFormat/>
    <w:pPr>
      <w:suppressLineNumbers/>
    </w:pPr>
    <w:rPr>
      <w:rFonts w:cs="Lohit Hindi"/>
    </w:rPr>
  </w:style>
  <w:style w:type="paragraph" w:styleId="Titeluser">
    <w:name w:val="Titel (user)"/>
    <w:basedOn w:val="Normal"/>
    <w:next w:val="Normal"/>
    <w:link w:val="TitelZchn"/>
    <w:uiPriority w:val="10"/>
    <w:qFormat/>
    <w:rsid w:val="003b79df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sz w:val="56"/>
      <w:szCs w:val="56"/>
    </w:rPr>
  </w:style>
  <w:style w:type="paragraph" w:styleId="Untertiteluser">
    <w:name w:val="Untertitel (user)"/>
    <w:basedOn w:val="Normal"/>
    <w:next w:val="Normal"/>
    <w:link w:val="UntertitelZchn"/>
    <w:uiPriority w:val="11"/>
    <w:qFormat/>
    <w:rsid w:val="003b79df"/>
    <w:pPr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3b79d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b79df"/>
    <w:pPr>
      <w:spacing w:before="0" w:after="160"/>
      <w:ind w:hanging="0"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3b79df"/>
    <w:pPr>
      <w:pBdr>
        <w:top w:val="single" w:sz="4" w:space="10" w:color="2F5496"/>
        <w:bottom w:val="single" w:sz="4" w:space="10" w:color="2F5496"/>
      </w:pBdr>
      <w:spacing w:before="360" w:after="360"/>
      <w:ind w:hanging="0" w:start="864" w:end="864"/>
      <w:jc w:val="center"/>
    </w:pPr>
    <w:rPr>
      <w:i/>
      <w:iCs/>
      <w:color w:themeColor="accent1" w:themeShade="bf" w:val="2F5496"/>
    </w:rPr>
  </w:style>
  <w:style w:type="paragraph" w:styleId="NoSpacing">
    <w:name w:val="No Spacing"/>
    <w:uiPriority w:val="1"/>
    <w:qFormat/>
    <w:rsid w:val="005b705f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等线" w:cs="" w:asciiTheme="minorHAnsi" w:cstheme="minorBidi" w:eastAsiaTheme="minorEastAsia" w:hAnsiTheme="minorHAnsi"/>
      <w:color w:val="00000A"/>
      <w:kern w:val="0"/>
      <w:sz w:val="24"/>
      <w:szCs w:val="24"/>
      <w:lang w:val="de-DE" w:eastAsia="zh-CN" w:bidi="ar-SA"/>
      <w14:ligatures w14:val="standardContextual"/>
    </w:rPr>
  </w:style>
  <w:style w:type="paragraph" w:styleId="Title">
    <w:name w:val="Title"/>
    <w:basedOn w:val="berschrift"/>
    <w:qFormat/>
    <w:pPr/>
    <w:rPr/>
  </w:style>
  <w:style w:type="paragraph" w:styleId="Subtitle">
    <w:name w:val="Subtitle"/>
    <w:basedOn w:val="berschrift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8325</TotalTime>
  <Application>LibreOffice/26.2.1.2$Linux_X86_64 LibreOffice_project/8399f6259d8c87f40e7255cdb3c9b958f5e08948</Application>
  <AppVersion>15.0000</AppVersion>
  <Paragraphs>14</Paragraphs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2026-03-17T13:27:00.0000000Z</dcterms:created>
  <dc:creator>Iordanis Georgiou</dc:creator>
  <dc:description/>
  <dc:language>de-DE</dc:language>
  <lastModifiedBy/>
  <dcterms:modified xsi:type="dcterms:W3CDTF">2026-03-25T11:42:22.0000000Z</dcterms:modified>
  <revision>8</revision>
  <dc:subject/>
  <dc:title/>
  <keywords>, docId:9CBFED624CD2334FE3E07C76E638E59B</keywords>
</coreProperties>
</file>